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AD" w:rsidRPr="008A49A5" w:rsidRDefault="009067AD">
      <w:pPr>
        <w:rPr>
          <w:rFonts w:ascii="Century Gothic" w:hAnsi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2pt;margin-top:10.75pt;width:326.2pt;height:140pt;z-index:251658240" stroked="f">
            <v:textbox style="mso-fit-shape-to-text:t">
              <w:txbxContent>
                <w:p w:rsidR="009067AD" w:rsidRPr="008A49A5" w:rsidRDefault="009067AD" w:rsidP="008A49A5">
                  <w:pPr>
                    <w:pStyle w:val="Standard"/>
                    <w:spacing w:after="0"/>
                    <w:jc w:val="center"/>
                    <w:rPr>
                      <w:rFonts w:ascii="Century Gothic" w:hAnsi="Century Gothic"/>
                      <w:sz w:val="32"/>
                      <w:szCs w:val="32"/>
                      <w:u w:val="single"/>
                    </w:rPr>
                  </w:pPr>
                  <w:r w:rsidRPr="008A49A5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>ANKIETA WOLONTARIUSZA</w:t>
                  </w:r>
                </w:p>
                <w:p w:rsidR="009067AD" w:rsidRPr="008A49A5" w:rsidRDefault="009067AD" w:rsidP="008A49A5">
                  <w:pPr>
                    <w:jc w:val="center"/>
                    <w:rPr>
                      <w:rFonts w:ascii="Century Gothic" w:hAnsi="Century Gothic" w:cs="Calibri"/>
                      <w:b/>
                    </w:rPr>
                  </w:pPr>
                  <w:r w:rsidRPr="008A49A5">
                    <w:rPr>
                      <w:rFonts w:ascii="Century Gothic" w:hAnsi="Century Gothic" w:cs="Calibri"/>
                      <w:b/>
                    </w:rPr>
                    <w:t>XV Wielka Parada Smoków „Z czterech stron świata”</w:t>
                  </w:r>
                </w:p>
                <w:p w:rsidR="009067AD" w:rsidRDefault="009067AD"/>
              </w:txbxContent>
            </v:textbox>
          </v:shape>
        </w:pict>
      </w:r>
      <w:r w:rsidRPr="004B6CFB">
        <w:rPr>
          <w:rFonts w:ascii="Century Gothic" w:hAnsi="Century Goth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_logo Groteski_new pion" style="width:46.5pt;height:78pt;visibility:visible">
            <v:imagedata r:id="rId7" o:title=""/>
          </v:shape>
        </w:pict>
      </w:r>
    </w:p>
    <w:p w:rsidR="009067AD" w:rsidRPr="008A49A5" w:rsidRDefault="009067AD">
      <w:pPr>
        <w:rPr>
          <w:rFonts w:ascii="Century Gothic" w:hAnsi="Century Gothic"/>
        </w:rPr>
      </w:pPr>
    </w:p>
    <w:p w:rsidR="009067AD" w:rsidRPr="008A49A5" w:rsidRDefault="009067AD">
      <w:pPr>
        <w:rPr>
          <w:rFonts w:ascii="Century Gothic" w:hAnsi="Century Gothic"/>
        </w:rPr>
      </w:pPr>
    </w:p>
    <w:p w:rsidR="009067AD" w:rsidRPr="008A49A5" w:rsidRDefault="009067AD" w:rsidP="005C53DA">
      <w:pPr>
        <w:ind w:left="708" w:firstLine="708"/>
        <w:jc w:val="center"/>
        <w:rPr>
          <w:rFonts w:ascii="Century Gothic" w:hAnsi="Century Gothic" w:cs="Calibri"/>
          <w:b/>
        </w:rPr>
      </w:pP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  <w:b/>
          <w:sz w:val="24"/>
          <w:szCs w:val="24"/>
        </w:rPr>
      </w:pPr>
      <w:r w:rsidRPr="008A49A5">
        <w:rPr>
          <w:rFonts w:ascii="Century Gothic" w:hAnsi="Century Gothic"/>
          <w:b/>
          <w:sz w:val="24"/>
          <w:szCs w:val="24"/>
        </w:rPr>
        <w:t>Wymagania minimalne, które musi spełnić wolontariusz:</w:t>
      </w:r>
    </w:p>
    <w:p w:rsidR="009067AD" w:rsidRPr="008A49A5" w:rsidRDefault="009067AD" w:rsidP="005C53DA">
      <w:pPr>
        <w:pStyle w:val="Standard"/>
        <w:numPr>
          <w:ilvl w:val="0"/>
          <w:numId w:val="1"/>
        </w:numPr>
        <w:spacing w:after="0"/>
        <w:rPr>
          <w:rFonts w:ascii="Century Gothic" w:hAnsi="Century Gothic"/>
        </w:rPr>
      </w:pPr>
      <w:r w:rsidRPr="008A49A5">
        <w:rPr>
          <w:rFonts w:ascii="Century Gothic" w:hAnsi="Century Gothic"/>
        </w:rPr>
        <w:t xml:space="preserve">pełna dyspozycyjność w dniach:   </w:t>
      </w:r>
      <w:r>
        <w:rPr>
          <w:rFonts w:ascii="Century Gothic" w:hAnsi="Century Gothic"/>
        </w:rPr>
        <w:t xml:space="preserve">30-31 maja </w:t>
      </w:r>
      <w:r w:rsidRPr="008A49A5">
        <w:rPr>
          <w:rFonts w:ascii="Century Gothic" w:hAnsi="Century Gothic"/>
        </w:rPr>
        <w:t>2015r.,</w:t>
      </w:r>
    </w:p>
    <w:p w:rsidR="009067AD" w:rsidRPr="008A49A5" w:rsidRDefault="009067AD" w:rsidP="008A49A5">
      <w:pPr>
        <w:pStyle w:val="ListParagraph"/>
        <w:numPr>
          <w:ilvl w:val="0"/>
          <w:numId w:val="1"/>
        </w:numPr>
        <w:spacing w:after="0" w:line="285" w:lineRule="atLeast"/>
        <w:rPr>
          <w:rFonts w:ascii="Century Gothic" w:hAnsi="Century Gothic"/>
          <w:lang w:eastAsia="pl-PL"/>
        </w:rPr>
      </w:pPr>
      <w:r w:rsidRPr="008A49A5">
        <w:rPr>
          <w:rFonts w:ascii="Century Gothic" w:hAnsi="Century Gothic"/>
          <w:lang w:eastAsia="pl-PL"/>
        </w:rPr>
        <w:t>umiejętność pracy z dziećmi</w:t>
      </w:r>
    </w:p>
    <w:p w:rsidR="009067AD" w:rsidRPr="008A49A5" w:rsidRDefault="009067AD" w:rsidP="008A49A5">
      <w:pPr>
        <w:pStyle w:val="ListParagraph"/>
        <w:numPr>
          <w:ilvl w:val="0"/>
          <w:numId w:val="1"/>
        </w:numPr>
        <w:spacing w:after="0" w:line="285" w:lineRule="atLeast"/>
        <w:rPr>
          <w:rFonts w:ascii="Century Gothic" w:hAnsi="Century Gothic"/>
          <w:lang w:eastAsia="pl-PL"/>
        </w:rPr>
      </w:pPr>
      <w:r w:rsidRPr="008A49A5">
        <w:rPr>
          <w:rFonts w:ascii="Century Gothic" w:hAnsi="Century Gothic"/>
          <w:lang w:eastAsia="pl-PL"/>
        </w:rPr>
        <w:t>zdolności organizacyjne</w:t>
      </w:r>
    </w:p>
    <w:p w:rsidR="009067AD" w:rsidRPr="008A49A5" w:rsidRDefault="009067AD" w:rsidP="008A49A5">
      <w:pPr>
        <w:pStyle w:val="ListParagraph"/>
        <w:numPr>
          <w:ilvl w:val="0"/>
          <w:numId w:val="1"/>
        </w:numPr>
        <w:spacing w:after="0" w:line="285" w:lineRule="atLeast"/>
        <w:rPr>
          <w:rFonts w:ascii="Century Gothic" w:hAnsi="Century Gothic"/>
          <w:lang w:eastAsia="pl-PL"/>
        </w:rPr>
      </w:pPr>
      <w:r w:rsidRPr="008A49A5">
        <w:rPr>
          <w:rFonts w:ascii="Century Gothic" w:hAnsi="Century Gothic"/>
          <w:lang w:eastAsia="pl-PL"/>
        </w:rPr>
        <w:t>łatwość nawiązywania kontaktów i pracy w zespole</w:t>
      </w: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</w:rPr>
      </w:pP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</w:rPr>
      </w:pP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  <w:b/>
          <w:sz w:val="26"/>
          <w:szCs w:val="26"/>
        </w:rPr>
      </w:pPr>
      <w:r w:rsidRPr="008A49A5">
        <w:rPr>
          <w:rFonts w:ascii="Century Gothic" w:hAnsi="Century Gothic"/>
          <w:b/>
          <w:sz w:val="26"/>
          <w:szCs w:val="26"/>
        </w:rPr>
        <w:t xml:space="preserve">1. Preferowane stanowisko </w:t>
      </w: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</w:rPr>
      </w:pPr>
      <w:r w:rsidRPr="008A49A5">
        <w:rPr>
          <w:rFonts w:ascii="Century Gothic" w:hAnsi="Century Gothic"/>
        </w:rPr>
        <w:t xml:space="preserve">      (zaznacz dowolną ilość stanowisk)</w:t>
      </w: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  <w:b/>
          <w:sz w:val="26"/>
          <w:szCs w:val="26"/>
        </w:rPr>
      </w:pPr>
    </w:p>
    <w:tbl>
      <w:tblPr>
        <w:tblW w:w="7098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2"/>
        <w:gridCol w:w="6566"/>
      </w:tblGrid>
      <w:tr w:rsidR="009067AD" w:rsidRPr="008A49A5" w:rsidTr="00FA4F27">
        <w:trPr>
          <w:trHeight w:val="8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Start w:id="0" w:name="Wybór4"/>
          <w:p w:rsidR="009067AD" w:rsidRPr="008A49A5" w:rsidRDefault="009067AD" w:rsidP="00FA4F27">
            <w:pPr>
              <w:pStyle w:val="Standard"/>
              <w:snapToGrid w:val="0"/>
              <w:spacing w:after="0" w:line="240" w:lineRule="auto"/>
              <w:rPr>
                <w:rFonts w:ascii="Century Gothic" w:hAnsi="Century Gothic"/>
              </w:rPr>
            </w:pPr>
            <w:r w:rsidRPr="008A49A5">
              <w:rPr>
                <w:rFonts w:ascii="Century Gothic" w:hAnsi="Century Gothic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A5">
              <w:rPr>
                <w:rFonts w:ascii="Century Gothic" w:hAnsi="Century Gothic"/>
              </w:rPr>
              <w:instrText xml:space="preserve"> FORMCHECKBOX </w:instrText>
            </w:r>
            <w:r w:rsidRPr="008A49A5">
              <w:rPr>
                <w:rFonts w:ascii="Century Gothic" w:hAnsi="Century Gothic"/>
              </w:rPr>
            </w:r>
            <w:r w:rsidRPr="008A49A5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AD" w:rsidRPr="008A49A5" w:rsidRDefault="009067AD" w:rsidP="00FA4F27">
            <w:pPr>
              <w:pStyle w:val="Standard"/>
              <w:snapToGrid w:val="0"/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Animator czasu wolnego</w:t>
            </w:r>
          </w:p>
          <w:p w:rsidR="009067AD" w:rsidRPr="008A49A5" w:rsidRDefault="009067AD" w:rsidP="00FA4F27">
            <w:pPr>
              <w:pStyle w:val="Standard"/>
              <w:snapToGrid w:val="0"/>
              <w:spacing w:before="60" w:after="0" w:line="240" w:lineRule="auto"/>
              <w:rPr>
                <w:rFonts w:ascii="Century Gothic" w:hAnsi="Century Gothic"/>
                <w:b/>
              </w:rPr>
            </w:pPr>
            <w:r w:rsidRPr="001E655A">
              <w:rPr>
                <w:rFonts w:ascii="Century Gothic" w:hAnsi="Century Gothic"/>
                <w:sz w:val="18"/>
                <w:szCs w:val="18"/>
              </w:rPr>
              <w:t>(obowiązki: pomoc przy Smoczych Konkursach na bulwarach Wiślanych w trakcie Pikniku Rodzinnego(30.05 – 31.05),  działalność promocyjna na Pikniku (30-31.05)  )</w:t>
            </w:r>
          </w:p>
        </w:tc>
      </w:tr>
      <w:bookmarkStart w:id="1" w:name="Wybór2"/>
      <w:tr w:rsidR="009067AD" w:rsidRPr="008A49A5" w:rsidTr="00FA4F27">
        <w:trPr>
          <w:trHeight w:val="11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AD" w:rsidRPr="008A49A5" w:rsidRDefault="009067AD" w:rsidP="00FA4F27">
            <w:pPr>
              <w:pStyle w:val="Standard"/>
              <w:snapToGrid w:val="0"/>
              <w:spacing w:after="0" w:line="240" w:lineRule="auto"/>
              <w:rPr>
                <w:rFonts w:ascii="Century Gothic" w:hAnsi="Century Gothic"/>
              </w:rPr>
            </w:pPr>
            <w:r w:rsidRPr="008A49A5">
              <w:rPr>
                <w:rFonts w:ascii="Century Gothic" w:hAnsi="Century Gothic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A5">
              <w:rPr>
                <w:rFonts w:ascii="Century Gothic" w:hAnsi="Century Gothic"/>
              </w:rPr>
              <w:instrText xml:space="preserve"> FORMCHECKBOX </w:instrText>
            </w:r>
            <w:r w:rsidRPr="008A49A5">
              <w:rPr>
                <w:rFonts w:ascii="Century Gothic" w:hAnsi="Century Gothic"/>
              </w:rPr>
            </w:r>
            <w:r w:rsidRPr="008A49A5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AD" w:rsidRPr="008A49A5" w:rsidRDefault="009067AD" w:rsidP="00FA4F27">
            <w:pPr>
              <w:pStyle w:val="Standard"/>
              <w:snapToGrid w:val="0"/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A49A5">
              <w:rPr>
                <w:rFonts w:ascii="Century Gothic" w:hAnsi="Century Gothic"/>
                <w:b/>
                <w:sz w:val="24"/>
                <w:szCs w:val="24"/>
              </w:rPr>
              <w:t xml:space="preserve">Opiekun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smoków</w:t>
            </w:r>
          </w:p>
          <w:p w:rsidR="009067AD" w:rsidRPr="008A49A5" w:rsidRDefault="009067AD" w:rsidP="00FA4F27">
            <w:pPr>
              <w:pStyle w:val="Standard"/>
              <w:snapToGrid w:val="0"/>
              <w:spacing w:before="60" w:after="0" w:line="240" w:lineRule="auto"/>
              <w:rPr>
                <w:rFonts w:ascii="Century Gothic" w:hAnsi="Century Gothic"/>
                <w:b/>
              </w:rPr>
            </w:pPr>
            <w:r w:rsidRPr="00AB2226">
              <w:rPr>
                <w:rFonts w:ascii="Century Gothic" w:hAnsi="Century Gothic"/>
                <w:sz w:val="18"/>
                <w:szCs w:val="18"/>
              </w:rPr>
              <w:t>(obowiązki: pilotowanie Smoczej Parady, pomoc w organizacji, ustawieniu i przemarszu „parady dziennej”, pomoc przy organizowaniu finału parady na Rynku Głównym (31.05) )</w:t>
            </w:r>
          </w:p>
        </w:tc>
      </w:tr>
      <w:tr w:rsidR="009067AD" w:rsidRPr="008A49A5" w:rsidTr="00FA4F27">
        <w:trPr>
          <w:trHeight w:val="11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AD" w:rsidRPr="008A49A5" w:rsidRDefault="009067AD" w:rsidP="00FA4F27">
            <w:pPr>
              <w:pStyle w:val="Standard"/>
              <w:snapToGrid w:val="0"/>
              <w:spacing w:after="0" w:line="240" w:lineRule="auto"/>
              <w:rPr>
                <w:rFonts w:ascii="Century Gothic" w:hAnsi="Century Gothic"/>
                <w:highlight w:val="black"/>
              </w:rPr>
            </w:pPr>
            <w:r w:rsidRPr="008A49A5">
              <w:rPr>
                <w:rFonts w:ascii="Century Gothic" w:hAnsi="Century Gothic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A5">
              <w:rPr>
                <w:rFonts w:ascii="Century Gothic" w:hAnsi="Century Gothic"/>
              </w:rPr>
              <w:instrText xml:space="preserve"> FORMCHECKBOX </w:instrText>
            </w:r>
            <w:r w:rsidRPr="008A49A5">
              <w:rPr>
                <w:rFonts w:ascii="Century Gothic" w:hAnsi="Century Gothic"/>
              </w:rPr>
            </w:r>
            <w:r w:rsidRPr="008A49A5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AD" w:rsidRPr="008A49A5" w:rsidRDefault="009067AD" w:rsidP="00FA4F27">
            <w:pPr>
              <w:pStyle w:val="Standard"/>
              <w:snapToGri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Asystent Koordynatora Parady</w:t>
            </w:r>
            <w:r w:rsidRPr="008A49A5">
              <w:rPr>
                <w:rFonts w:ascii="Century Gothic" w:hAnsi="Century Gothic"/>
                <w:b/>
                <w:sz w:val="24"/>
                <w:szCs w:val="24"/>
              </w:rPr>
              <w:t>,</w:t>
            </w:r>
          </w:p>
          <w:p w:rsidR="009067AD" w:rsidRPr="001E655A" w:rsidRDefault="009067AD" w:rsidP="00FA4F27">
            <w:pPr>
              <w:pStyle w:val="Standard"/>
              <w:snapToGrid w:val="0"/>
              <w:spacing w:before="60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655A">
              <w:rPr>
                <w:rFonts w:ascii="Century Gothic" w:hAnsi="Century Gothic"/>
                <w:sz w:val="18"/>
                <w:szCs w:val="18"/>
              </w:rPr>
              <w:t xml:space="preserve"> LOŻA VIP, Bulwary Wiślane, </w:t>
            </w:r>
          </w:p>
          <w:p w:rsidR="009067AD" w:rsidRPr="008A49A5" w:rsidRDefault="009067AD" w:rsidP="00FA4F27">
            <w:pPr>
              <w:pStyle w:val="Standard"/>
              <w:snapToGrid w:val="0"/>
              <w:spacing w:before="60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1E655A">
              <w:rPr>
                <w:rFonts w:ascii="Century Gothic" w:hAnsi="Century Gothic"/>
                <w:sz w:val="18"/>
                <w:szCs w:val="18"/>
              </w:rPr>
              <w:t>(obowiązki: pomoc przy organizacji Loży VIP na Widowisku Wieczornym (30.05))</w:t>
            </w:r>
          </w:p>
        </w:tc>
      </w:tr>
    </w:tbl>
    <w:p w:rsidR="009067AD" w:rsidRPr="008A49A5" w:rsidRDefault="009067AD" w:rsidP="005C53DA">
      <w:pPr>
        <w:pStyle w:val="Standard"/>
        <w:spacing w:after="0"/>
        <w:rPr>
          <w:rFonts w:ascii="Century Gothic" w:hAnsi="Century Gothic"/>
        </w:rPr>
      </w:pP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</w:rPr>
      </w:pP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  <w:b/>
          <w:sz w:val="26"/>
          <w:szCs w:val="26"/>
        </w:rPr>
      </w:pP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  <w:b/>
          <w:sz w:val="26"/>
          <w:szCs w:val="26"/>
        </w:rPr>
      </w:pPr>
      <w:r w:rsidRPr="008A49A5">
        <w:rPr>
          <w:rFonts w:ascii="Century Gothic" w:hAnsi="Century Gothic"/>
          <w:b/>
          <w:sz w:val="26"/>
          <w:szCs w:val="26"/>
        </w:rPr>
        <w:t>2. Doświadczenie w podobnych działaniach</w:t>
      </w:r>
    </w:p>
    <w:p w:rsidR="009067AD" w:rsidRPr="008A49A5" w:rsidRDefault="009067AD" w:rsidP="005C53DA">
      <w:pPr>
        <w:pStyle w:val="Standard"/>
        <w:spacing w:after="0"/>
        <w:rPr>
          <w:rFonts w:ascii="Century Gothic" w:hAnsi="Century Gothic"/>
          <w:b/>
          <w:sz w:val="26"/>
          <w:szCs w:val="26"/>
        </w:rPr>
      </w:pPr>
      <w:r w:rsidRPr="008A49A5"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6"/>
          <w:szCs w:val="26"/>
        </w:rPr>
        <w:t>…………………………………………………………………</w:t>
      </w:r>
    </w:p>
    <w:p w:rsidR="009067AD" w:rsidRPr="008A49A5" w:rsidRDefault="009067AD" w:rsidP="005C53DA">
      <w:pPr>
        <w:pStyle w:val="Standard"/>
        <w:spacing w:after="0"/>
        <w:rPr>
          <w:rFonts w:ascii="Century Gothic" w:hAnsi="Century Gothic" w:cs="Times New Roman"/>
          <w:sz w:val="26"/>
          <w:szCs w:val="26"/>
        </w:rPr>
      </w:pPr>
    </w:p>
    <w:p w:rsidR="009067AD" w:rsidRPr="008A49A5" w:rsidRDefault="009067AD" w:rsidP="005C53DA">
      <w:pPr>
        <w:pStyle w:val="Standard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3</w:t>
      </w:r>
      <w:r w:rsidRPr="008A49A5">
        <w:rPr>
          <w:rFonts w:ascii="Century Gothic" w:hAnsi="Century Gothic"/>
          <w:b/>
          <w:sz w:val="26"/>
          <w:szCs w:val="26"/>
        </w:rPr>
        <w:t xml:space="preserve">. Dlaczego chciałbyś pracować przy naszym </w:t>
      </w:r>
      <w:r>
        <w:rPr>
          <w:rFonts w:ascii="Century Gothic" w:hAnsi="Century Gothic"/>
          <w:b/>
          <w:sz w:val="26"/>
          <w:szCs w:val="26"/>
        </w:rPr>
        <w:t>Wydarzeniu</w:t>
      </w:r>
      <w:r w:rsidRPr="008A49A5">
        <w:rPr>
          <w:rFonts w:ascii="Century Gothic" w:hAnsi="Century Gothic"/>
          <w:b/>
          <w:sz w:val="26"/>
          <w:szCs w:val="26"/>
        </w:rPr>
        <w:t>?</w:t>
      </w:r>
    </w:p>
    <w:p w:rsidR="009067AD" w:rsidRPr="008A49A5" w:rsidRDefault="009067AD" w:rsidP="008A49A5">
      <w:pPr>
        <w:pStyle w:val="Standard"/>
        <w:spacing w:after="0"/>
        <w:rPr>
          <w:rFonts w:ascii="Century Gothic" w:hAnsi="Century Gothic"/>
          <w:b/>
          <w:sz w:val="26"/>
          <w:szCs w:val="26"/>
        </w:rPr>
      </w:pPr>
      <w:r w:rsidRPr="008A49A5">
        <w:rPr>
          <w:rFonts w:ascii="Century Gothic" w:hAnsi="Century Gothic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6"/>
          <w:szCs w:val="26"/>
        </w:rPr>
        <w:t>…………………………………………………………………</w:t>
      </w:r>
    </w:p>
    <w:p w:rsidR="009067AD" w:rsidRPr="008A49A5" w:rsidRDefault="009067AD" w:rsidP="005C53DA">
      <w:pPr>
        <w:pStyle w:val="Standard"/>
        <w:rPr>
          <w:rFonts w:ascii="Century Gothic" w:hAnsi="Century Gothic"/>
          <w:b/>
          <w:sz w:val="26"/>
          <w:szCs w:val="26"/>
        </w:rPr>
      </w:pPr>
    </w:p>
    <w:p w:rsidR="009067AD" w:rsidRPr="008A49A5" w:rsidRDefault="009067AD" w:rsidP="005C53DA">
      <w:pPr>
        <w:pStyle w:val="Standard"/>
        <w:rPr>
          <w:rFonts w:ascii="Century Gothic" w:hAnsi="Century Gothic"/>
          <w:b/>
          <w:sz w:val="26"/>
          <w:szCs w:val="26"/>
        </w:rPr>
      </w:pPr>
    </w:p>
    <w:p w:rsidR="009067AD" w:rsidRPr="008A49A5" w:rsidRDefault="009067AD" w:rsidP="005C53DA">
      <w:pPr>
        <w:pStyle w:val="Standard"/>
        <w:rPr>
          <w:rFonts w:ascii="Century Gothic" w:hAnsi="Century Gothic"/>
          <w:b/>
          <w:sz w:val="26"/>
          <w:szCs w:val="26"/>
        </w:rPr>
      </w:pPr>
      <w:r w:rsidRPr="008A49A5">
        <w:rPr>
          <w:rFonts w:ascii="Century Gothic" w:hAnsi="Century Gothic"/>
          <w:b/>
          <w:sz w:val="26"/>
          <w:szCs w:val="26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026"/>
      </w:tblGrid>
      <w:tr w:rsidR="009067AD" w:rsidRPr="008A49A5" w:rsidTr="00FA4F27">
        <w:trPr>
          <w:trHeight w:val="275"/>
        </w:trPr>
        <w:tc>
          <w:tcPr>
            <w:tcW w:w="2093" w:type="dxa"/>
            <w:shd w:val="clear" w:color="auto" w:fill="D9D9D9"/>
            <w:vAlign w:val="center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  <w:b/>
              </w:rPr>
            </w:pPr>
            <w:r w:rsidRPr="008A49A5">
              <w:rPr>
                <w:rFonts w:ascii="Century Gothic" w:hAnsi="Century Gothic"/>
                <w:b/>
              </w:rPr>
              <w:t>Imię i nazwisko</w:t>
            </w:r>
          </w:p>
        </w:tc>
        <w:tc>
          <w:tcPr>
            <w:tcW w:w="5026" w:type="dxa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</w:rPr>
            </w:pPr>
          </w:p>
        </w:tc>
      </w:tr>
      <w:tr w:rsidR="009067AD" w:rsidRPr="008A49A5" w:rsidTr="00FA4F27">
        <w:tc>
          <w:tcPr>
            <w:tcW w:w="2093" w:type="dxa"/>
            <w:shd w:val="clear" w:color="auto" w:fill="D9D9D9"/>
            <w:vAlign w:val="center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  <w:b/>
              </w:rPr>
            </w:pPr>
            <w:r w:rsidRPr="008A49A5">
              <w:rPr>
                <w:rFonts w:ascii="Century Gothic" w:hAnsi="Century Gothic"/>
                <w:b/>
              </w:rPr>
              <w:t>Wiek</w:t>
            </w:r>
          </w:p>
        </w:tc>
        <w:tc>
          <w:tcPr>
            <w:tcW w:w="5026" w:type="dxa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</w:rPr>
            </w:pPr>
          </w:p>
        </w:tc>
      </w:tr>
      <w:tr w:rsidR="009067AD" w:rsidRPr="008A49A5" w:rsidTr="00FA4F27">
        <w:tc>
          <w:tcPr>
            <w:tcW w:w="2093" w:type="dxa"/>
            <w:shd w:val="clear" w:color="auto" w:fill="D9D9D9"/>
            <w:vAlign w:val="center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  <w:b/>
              </w:rPr>
            </w:pPr>
            <w:r w:rsidRPr="008A49A5">
              <w:rPr>
                <w:rFonts w:ascii="Century Gothic" w:hAnsi="Century Gothic"/>
                <w:b/>
              </w:rPr>
              <w:t>Kierunek studiów</w:t>
            </w:r>
          </w:p>
        </w:tc>
        <w:tc>
          <w:tcPr>
            <w:tcW w:w="5026" w:type="dxa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</w:rPr>
            </w:pPr>
          </w:p>
        </w:tc>
      </w:tr>
      <w:tr w:rsidR="009067AD" w:rsidRPr="008A49A5" w:rsidTr="00FA4F27">
        <w:tc>
          <w:tcPr>
            <w:tcW w:w="2093" w:type="dxa"/>
            <w:shd w:val="clear" w:color="auto" w:fill="D9D9D9"/>
            <w:vAlign w:val="center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  <w:b/>
              </w:rPr>
            </w:pPr>
            <w:r w:rsidRPr="008A49A5">
              <w:rPr>
                <w:rFonts w:ascii="Century Gothic" w:hAnsi="Century Gothic"/>
                <w:b/>
              </w:rPr>
              <w:t xml:space="preserve">Mail </w:t>
            </w:r>
          </w:p>
        </w:tc>
        <w:tc>
          <w:tcPr>
            <w:tcW w:w="5026" w:type="dxa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</w:rPr>
            </w:pPr>
          </w:p>
        </w:tc>
      </w:tr>
      <w:tr w:rsidR="009067AD" w:rsidRPr="008A49A5" w:rsidTr="00FA4F27">
        <w:tc>
          <w:tcPr>
            <w:tcW w:w="2093" w:type="dxa"/>
            <w:shd w:val="clear" w:color="auto" w:fill="D9D9D9"/>
            <w:vAlign w:val="center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  <w:b/>
              </w:rPr>
            </w:pPr>
            <w:r w:rsidRPr="008A49A5">
              <w:rPr>
                <w:rFonts w:ascii="Century Gothic" w:hAnsi="Century Gothic"/>
                <w:b/>
              </w:rPr>
              <w:t>Numer komórkowy</w:t>
            </w:r>
          </w:p>
        </w:tc>
        <w:tc>
          <w:tcPr>
            <w:tcW w:w="5026" w:type="dxa"/>
          </w:tcPr>
          <w:p w:rsidR="009067AD" w:rsidRPr="008A49A5" w:rsidRDefault="009067AD" w:rsidP="00FA4F27">
            <w:pPr>
              <w:pStyle w:val="Standard"/>
              <w:rPr>
                <w:rFonts w:ascii="Century Gothic" w:hAnsi="Century Gothic"/>
              </w:rPr>
            </w:pPr>
          </w:p>
        </w:tc>
      </w:tr>
    </w:tbl>
    <w:p w:rsidR="009067AD" w:rsidRPr="008A49A5" w:rsidRDefault="009067AD" w:rsidP="005C53DA">
      <w:pPr>
        <w:pStyle w:val="Standard"/>
        <w:rPr>
          <w:rFonts w:ascii="Century Gothic" w:hAnsi="Century Gothic"/>
        </w:rPr>
      </w:pPr>
    </w:p>
    <w:p w:rsidR="009067AD" w:rsidRPr="008A49A5" w:rsidRDefault="009067AD">
      <w:pPr>
        <w:rPr>
          <w:rFonts w:ascii="Century Gothic" w:hAnsi="Century Gothic"/>
        </w:rPr>
      </w:pPr>
    </w:p>
    <w:sectPr w:rsidR="009067AD" w:rsidRPr="008A49A5" w:rsidSect="00B740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AD" w:rsidRDefault="009067AD">
      <w:r>
        <w:separator/>
      </w:r>
    </w:p>
  </w:endnote>
  <w:endnote w:type="continuationSeparator" w:id="0">
    <w:p w:rsidR="009067AD" w:rsidRDefault="0090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AD" w:rsidRPr="009E76C6" w:rsidRDefault="009067AD" w:rsidP="00AF6520">
    <w:pPr>
      <w:pStyle w:val="Footer"/>
      <w:jc w:val="center"/>
      <w:rPr>
        <w:rFonts w:ascii="Calibri" w:hAnsi="Calibri" w:cs="Calibri"/>
      </w:rPr>
    </w:pPr>
    <w:r w:rsidRPr="009E76C6">
      <w:rPr>
        <w:rFonts w:ascii="Calibri" w:hAnsi="Calibri" w:cs="Calibri"/>
      </w:rPr>
      <w:t>Teatr Groteska</w:t>
    </w:r>
  </w:p>
  <w:p w:rsidR="009067AD" w:rsidRPr="009E76C6" w:rsidRDefault="009067AD" w:rsidP="00AF6520">
    <w:pPr>
      <w:pStyle w:val="Footer"/>
      <w:jc w:val="center"/>
      <w:rPr>
        <w:rFonts w:ascii="Calibri" w:hAnsi="Calibri" w:cs="Calibri"/>
      </w:rPr>
    </w:pPr>
    <w:r w:rsidRPr="009E76C6">
      <w:rPr>
        <w:rFonts w:ascii="Calibri" w:hAnsi="Calibri" w:cs="Calibri"/>
      </w:rPr>
      <w:t>ul. Skarbowa 2, 31-121 Kraków</w:t>
    </w:r>
  </w:p>
  <w:p w:rsidR="009067AD" w:rsidRPr="009E76C6" w:rsidRDefault="009067AD" w:rsidP="00AF6520">
    <w:pPr>
      <w:pStyle w:val="Footer"/>
      <w:jc w:val="center"/>
      <w:rPr>
        <w:rFonts w:ascii="Calibri" w:hAnsi="Calibri" w:cs="Calibri"/>
      </w:rPr>
    </w:pPr>
    <w:r w:rsidRPr="009E76C6">
      <w:rPr>
        <w:rFonts w:ascii="Calibri" w:hAnsi="Calibri" w:cs="Calibri"/>
      </w:rPr>
      <w:t>tel. 12 633 48 22, fax 12 633 99 65</w:t>
    </w:r>
  </w:p>
  <w:p w:rsidR="009067AD" w:rsidRPr="009E76C6" w:rsidRDefault="009067AD" w:rsidP="00AF6520">
    <w:pPr>
      <w:pStyle w:val="Footer"/>
      <w:jc w:val="center"/>
      <w:rPr>
        <w:rFonts w:ascii="Calibri" w:hAnsi="Calibri" w:cs="Calibri"/>
      </w:rPr>
    </w:pPr>
    <w:hyperlink r:id="rId1" w:history="1">
      <w:r w:rsidRPr="009E76C6">
        <w:rPr>
          <w:rStyle w:val="Hyperlink"/>
          <w:rFonts w:ascii="Calibri" w:hAnsi="Calibri" w:cs="Calibri"/>
        </w:rPr>
        <w:t>www.groteska.pl</w:t>
      </w:r>
    </w:hyperlink>
    <w:r w:rsidRPr="009E76C6">
      <w:rPr>
        <w:rFonts w:ascii="Calibri" w:hAnsi="Calibri" w:cs="Calibri"/>
      </w:rPr>
      <w:t xml:space="preserve">, </w:t>
    </w:r>
    <w:hyperlink r:id="rId2" w:history="1">
      <w:r w:rsidRPr="009E76C6">
        <w:rPr>
          <w:rStyle w:val="Hyperlink"/>
          <w:rFonts w:ascii="Calibri" w:hAnsi="Calibri" w:cs="Calibri"/>
        </w:rPr>
        <w:t>groteska@groteska.pl</w:t>
      </w:r>
    </w:hyperlink>
  </w:p>
  <w:p w:rsidR="009067AD" w:rsidRDefault="00906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AD" w:rsidRDefault="009067AD">
      <w:r>
        <w:separator/>
      </w:r>
    </w:p>
  </w:footnote>
  <w:footnote w:type="continuationSeparator" w:id="0">
    <w:p w:rsidR="009067AD" w:rsidRDefault="00906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0A4B"/>
    <w:multiLevelType w:val="hybridMultilevel"/>
    <w:tmpl w:val="07D01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125A5"/>
    <w:multiLevelType w:val="hybridMultilevel"/>
    <w:tmpl w:val="D7660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20"/>
    <w:rsid w:val="0019077B"/>
    <w:rsid w:val="001E655A"/>
    <w:rsid w:val="00482840"/>
    <w:rsid w:val="004B6CFB"/>
    <w:rsid w:val="005C53DA"/>
    <w:rsid w:val="008A49A5"/>
    <w:rsid w:val="008E73D8"/>
    <w:rsid w:val="009067AD"/>
    <w:rsid w:val="0093357F"/>
    <w:rsid w:val="009E76C6"/>
    <w:rsid w:val="00AB2226"/>
    <w:rsid w:val="00AF6520"/>
    <w:rsid w:val="00B40842"/>
    <w:rsid w:val="00B74038"/>
    <w:rsid w:val="00C1395B"/>
    <w:rsid w:val="00EA79C0"/>
    <w:rsid w:val="00FA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6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A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520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AF6520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C53DA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rsid w:val="008A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49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4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oteska@groteska.pl" TargetMode="External"/><Relationship Id="rId1" Type="http://schemas.openxmlformats.org/officeDocument/2006/relationships/hyperlink" Target="http://www.grote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216</Words>
  <Characters>1296</Characters>
  <Application>Microsoft Office Outlook</Application>
  <DocSecurity>0</DocSecurity>
  <Lines>0</Lines>
  <Paragraphs>0</Paragraphs>
  <ScaleCrop>false</ScaleCrop>
  <Company>groteska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</dc:creator>
  <cp:keywords/>
  <dc:description/>
  <cp:lastModifiedBy>Groteska</cp:lastModifiedBy>
  <cp:revision>2</cp:revision>
  <dcterms:created xsi:type="dcterms:W3CDTF">2015-03-27T09:42:00Z</dcterms:created>
  <dcterms:modified xsi:type="dcterms:W3CDTF">2015-03-27T09:42:00Z</dcterms:modified>
</cp:coreProperties>
</file>